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CB9" w:rsidRPr="008465BD" w:rsidRDefault="008465BD">
      <w:pPr>
        <w:rPr>
          <w:rFonts w:ascii="Aharoni" w:hAnsi="Aharoni" w:cs="Aharoni"/>
          <w:sz w:val="40"/>
          <w:szCs w:val="40"/>
        </w:rPr>
      </w:pPr>
      <w:bookmarkStart w:id="0" w:name="_GoBack"/>
      <w:bookmarkEnd w:id="0"/>
      <w:r w:rsidRPr="008465BD">
        <w:rPr>
          <w:rFonts w:ascii="Aharoni" w:hAnsi="Aharoni" w:cs="Aharoni"/>
          <w:sz w:val="40"/>
          <w:szCs w:val="40"/>
        </w:rPr>
        <w:t>Fiche d’observation des déclencheurs</w:t>
      </w:r>
    </w:p>
    <w:p w:rsidR="008465BD" w:rsidRDefault="00D84E22">
      <w:r>
        <w:t>Cette semaine, portez votre attention sur les déclen</w:t>
      </w:r>
      <w:r w:rsidR="006543F9">
        <w:t>cheurs de l’envie de consommer.</w:t>
      </w:r>
      <w:r>
        <w:t xml:space="preserve"> Utilisez les questions suivantes pour apporter plus de conscience aux détails de l’expérience en cours.</w:t>
      </w:r>
    </w:p>
    <w:tbl>
      <w:tblPr>
        <w:tblStyle w:val="Grilledutableau"/>
        <w:tblW w:w="13572" w:type="dxa"/>
        <w:tblInd w:w="-800" w:type="dxa"/>
        <w:tblLook w:val="04A0" w:firstRow="1" w:lastRow="0" w:firstColumn="1" w:lastColumn="0" w:noHBand="0" w:noVBand="1"/>
      </w:tblPr>
      <w:tblGrid>
        <w:gridCol w:w="1089"/>
        <w:gridCol w:w="1902"/>
        <w:gridCol w:w="3186"/>
        <w:gridCol w:w="2552"/>
        <w:gridCol w:w="2698"/>
        <w:gridCol w:w="2145"/>
      </w:tblGrid>
      <w:tr w:rsidR="003263E6" w:rsidTr="003263E6">
        <w:trPr>
          <w:trHeight w:val="1580"/>
        </w:trPr>
        <w:tc>
          <w:tcPr>
            <w:tcW w:w="1089" w:type="dxa"/>
          </w:tcPr>
          <w:p w:rsidR="003263E6" w:rsidRPr="006543F9" w:rsidRDefault="003263E6" w:rsidP="005B469D">
            <w:pPr>
              <w:rPr>
                <w:rFonts w:ascii="Aharoni" w:hAnsi="Aharoni" w:cs="Aharoni"/>
                <w:sz w:val="26"/>
                <w:szCs w:val="26"/>
              </w:rPr>
            </w:pPr>
          </w:p>
          <w:p w:rsidR="003263E6" w:rsidRDefault="003263E6" w:rsidP="005B469D">
            <w:pPr>
              <w:rPr>
                <w:rFonts w:ascii="Aharoni" w:hAnsi="Aharoni" w:cs="Aharoni"/>
                <w:b/>
                <w:sz w:val="26"/>
                <w:szCs w:val="26"/>
              </w:rPr>
            </w:pPr>
            <w:r w:rsidRPr="006543F9">
              <w:rPr>
                <w:rFonts w:ascii="Aharoni" w:hAnsi="Aharoni" w:cs="Aharoni"/>
                <w:sz w:val="26"/>
                <w:szCs w:val="26"/>
              </w:rPr>
              <w:t>Jour</w:t>
            </w:r>
          </w:p>
          <w:p w:rsidR="003263E6" w:rsidRPr="003263E6" w:rsidRDefault="003263E6" w:rsidP="005B469D">
            <w:pPr>
              <w:rPr>
                <w:rFonts w:ascii="Aharoni" w:hAnsi="Aharoni" w:cs="Aharoni"/>
                <w:b/>
                <w:sz w:val="26"/>
                <w:szCs w:val="26"/>
              </w:rPr>
            </w:pPr>
            <w:r>
              <w:rPr>
                <w:rFonts w:ascii="Aharoni" w:hAnsi="Aharoni" w:cs="Aharoni"/>
                <w:b/>
                <w:sz w:val="26"/>
                <w:szCs w:val="26"/>
              </w:rPr>
              <w:t>heure</w:t>
            </w:r>
          </w:p>
        </w:tc>
        <w:tc>
          <w:tcPr>
            <w:tcW w:w="1902" w:type="dxa"/>
          </w:tcPr>
          <w:p w:rsidR="003263E6" w:rsidRPr="006543F9" w:rsidRDefault="003263E6" w:rsidP="005B469D">
            <w:pPr>
              <w:rPr>
                <w:rFonts w:ascii="Aharoni" w:hAnsi="Aharoni" w:cs="Aharoni"/>
                <w:sz w:val="26"/>
                <w:szCs w:val="26"/>
              </w:rPr>
            </w:pPr>
          </w:p>
          <w:p w:rsidR="003263E6" w:rsidRPr="006543F9" w:rsidRDefault="003263E6" w:rsidP="005B469D">
            <w:pPr>
              <w:rPr>
                <w:rFonts w:ascii="Aharoni" w:hAnsi="Aharoni" w:cs="Aharoni"/>
                <w:sz w:val="26"/>
                <w:szCs w:val="26"/>
              </w:rPr>
            </w:pPr>
            <w:r w:rsidRPr="006543F9">
              <w:rPr>
                <w:rFonts w:ascii="Aharoni" w:hAnsi="Aharoni" w:cs="Aharoni"/>
                <w:sz w:val="26"/>
                <w:szCs w:val="26"/>
              </w:rPr>
              <w:t>Situation</w:t>
            </w:r>
            <w:r w:rsidRPr="006543F9">
              <w:rPr>
                <w:rFonts w:ascii="Aharoni" w:hAnsi="Aharoni" w:cs="Aharoni"/>
                <w:b/>
                <w:sz w:val="26"/>
                <w:szCs w:val="26"/>
              </w:rPr>
              <w:t xml:space="preserve"> </w:t>
            </w:r>
            <w:r>
              <w:rPr>
                <w:rFonts w:ascii="Aharoni" w:hAnsi="Aharoni" w:cs="Aharoni"/>
                <w:sz w:val="26"/>
                <w:szCs w:val="26"/>
              </w:rPr>
              <w:t>déclencheur</w:t>
            </w:r>
          </w:p>
        </w:tc>
        <w:tc>
          <w:tcPr>
            <w:tcW w:w="3186" w:type="dxa"/>
          </w:tcPr>
          <w:p w:rsidR="003263E6" w:rsidRPr="006543F9" w:rsidRDefault="003263E6" w:rsidP="005B469D">
            <w:pPr>
              <w:rPr>
                <w:rFonts w:ascii="Aharoni" w:hAnsi="Aharoni" w:cs="Aharoni"/>
                <w:sz w:val="26"/>
                <w:szCs w:val="26"/>
              </w:rPr>
            </w:pPr>
          </w:p>
          <w:p w:rsidR="003263E6" w:rsidRPr="006543F9" w:rsidRDefault="003263E6" w:rsidP="005B469D">
            <w:pPr>
              <w:rPr>
                <w:rFonts w:ascii="Aharoni" w:hAnsi="Aharoni" w:cs="Aharoni"/>
                <w:sz w:val="26"/>
                <w:szCs w:val="26"/>
              </w:rPr>
            </w:pPr>
            <w:r w:rsidRPr="006543F9">
              <w:rPr>
                <w:rFonts w:ascii="Aharoni" w:hAnsi="Aharoni" w:cs="Aharoni"/>
                <w:sz w:val="26"/>
                <w:szCs w:val="26"/>
              </w:rPr>
              <w:t>Quelles sensations avez-vous expérimenté?</w:t>
            </w:r>
          </w:p>
        </w:tc>
        <w:tc>
          <w:tcPr>
            <w:tcW w:w="2552" w:type="dxa"/>
          </w:tcPr>
          <w:p w:rsidR="003263E6" w:rsidRPr="006543F9" w:rsidRDefault="003263E6" w:rsidP="005B469D">
            <w:pPr>
              <w:rPr>
                <w:rFonts w:ascii="Aharoni" w:hAnsi="Aharoni" w:cs="Aharoni"/>
                <w:sz w:val="26"/>
                <w:szCs w:val="26"/>
              </w:rPr>
            </w:pPr>
          </w:p>
          <w:p w:rsidR="003263E6" w:rsidRPr="006543F9" w:rsidRDefault="003263E6" w:rsidP="005B469D">
            <w:pPr>
              <w:rPr>
                <w:rFonts w:ascii="Aharoni" w:hAnsi="Aharoni" w:cs="Aharoni"/>
                <w:sz w:val="26"/>
                <w:szCs w:val="26"/>
              </w:rPr>
            </w:pPr>
            <w:r w:rsidRPr="006543F9">
              <w:rPr>
                <w:rFonts w:ascii="Aharoni" w:hAnsi="Aharoni" w:cs="Aharoni"/>
                <w:sz w:val="26"/>
                <w:szCs w:val="26"/>
              </w:rPr>
              <w:t>Quelles humeurs, émotions ou sentiments?</w:t>
            </w:r>
          </w:p>
        </w:tc>
        <w:tc>
          <w:tcPr>
            <w:tcW w:w="2698" w:type="dxa"/>
          </w:tcPr>
          <w:p w:rsidR="003263E6" w:rsidRPr="006543F9" w:rsidRDefault="003263E6" w:rsidP="005B469D">
            <w:pPr>
              <w:rPr>
                <w:rFonts w:ascii="Aharoni" w:hAnsi="Aharoni" w:cs="Aharoni"/>
                <w:sz w:val="26"/>
                <w:szCs w:val="26"/>
              </w:rPr>
            </w:pPr>
          </w:p>
          <w:p w:rsidR="003263E6" w:rsidRPr="006543F9" w:rsidRDefault="003263E6" w:rsidP="005B469D">
            <w:pPr>
              <w:rPr>
                <w:rFonts w:ascii="Aharoni" w:hAnsi="Aharoni" w:cs="Aharoni"/>
                <w:sz w:val="26"/>
                <w:szCs w:val="26"/>
              </w:rPr>
            </w:pPr>
            <w:r w:rsidRPr="006543F9">
              <w:rPr>
                <w:rFonts w:ascii="Aharoni" w:hAnsi="Aharoni" w:cs="Aharoni"/>
                <w:sz w:val="26"/>
                <w:szCs w:val="26"/>
              </w:rPr>
              <w:t>Quelles étaient vos pensées</w:t>
            </w:r>
          </w:p>
        </w:tc>
        <w:tc>
          <w:tcPr>
            <w:tcW w:w="2145" w:type="dxa"/>
          </w:tcPr>
          <w:p w:rsidR="003263E6" w:rsidRPr="006543F9" w:rsidRDefault="003263E6" w:rsidP="005B469D">
            <w:pPr>
              <w:rPr>
                <w:rFonts w:ascii="Aharoni" w:hAnsi="Aharoni" w:cs="Aharoni"/>
                <w:sz w:val="26"/>
                <w:szCs w:val="26"/>
              </w:rPr>
            </w:pPr>
          </w:p>
          <w:p w:rsidR="003263E6" w:rsidRPr="006543F9" w:rsidRDefault="003263E6" w:rsidP="005B469D">
            <w:pPr>
              <w:rPr>
                <w:rFonts w:ascii="Aharoni" w:hAnsi="Aharoni" w:cs="Aharoni"/>
                <w:sz w:val="26"/>
                <w:szCs w:val="26"/>
              </w:rPr>
            </w:pPr>
            <w:r w:rsidRPr="006543F9">
              <w:rPr>
                <w:rFonts w:ascii="Aharoni" w:hAnsi="Aharoni" w:cs="Aharoni"/>
                <w:sz w:val="26"/>
                <w:szCs w:val="26"/>
              </w:rPr>
              <w:t>Qu’avez-vous fait?</w:t>
            </w:r>
          </w:p>
        </w:tc>
      </w:tr>
      <w:tr w:rsidR="003263E6" w:rsidTr="003263E6">
        <w:trPr>
          <w:trHeight w:val="379"/>
        </w:trPr>
        <w:tc>
          <w:tcPr>
            <w:tcW w:w="1089" w:type="dxa"/>
          </w:tcPr>
          <w:p w:rsidR="003263E6" w:rsidRDefault="003263E6">
            <w:r>
              <w:t>Exemple :</w:t>
            </w:r>
          </w:p>
          <w:p w:rsidR="003263E6" w:rsidRDefault="003263E6">
            <w:r>
              <w:t>Vendredi 26-04</w:t>
            </w:r>
          </w:p>
          <w:p w:rsidR="003263E6" w:rsidRDefault="003263E6"/>
        </w:tc>
        <w:tc>
          <w:tcPr>
            <w:tcW w:w="1902" w:type="dxa"/>
          </w:tcPr>
          <w:p w:rsidR="003263E6" w:rsidRDefault="003263E6">
            <w:r>
              <w:t>Exemple : J’ai eu un conflit avec un ami</w:t>
            </w:r>
          </w:p>
        </w:tc>
        <w:tc>
          <w:tcPr>
            <w:tcW w:w="3186" w:type="dxa"/>
          </w:tcPr>
          <w:p w:rsidR="003263E6" w:rsidRDefault="003263E6">
            <w:r>
              <w:t>Resserrement dans la poitrine, froid, paumes des mains humides, le cœur qui bat rapidement.</w:t>
            </w:r>
          </w:p>
        </w:tc>
        <w:tc>
          <w:tcPr>
            <w:tcW w:w="2552" w:type="dxa"/>
          </w:tcPr>
          <w:p w:rsidR="003263E6" w:rsidRDefault="003263E6">
            <w:r>
              <w:t>Anxiété, forte envie de consommer.</w:t>
            </w:r>
          </w:p>
        </w:tc>
        <w:tc>
          <w:tcPr>
            <w:tcW w:w="2698" w:type="dxa"/>
          </w:tcPr>
          <w:p w:rsidR="003263E6" w:rsidRDefault="003263E6">
            <w:r>
              <w:t>J’ai besoin de quelque chose pour m’aider à surmonter cela. Combien j’ai d’argent sur moi?</w:t>
            </w:r>
          </w:p>
        </w:tc>
        <w:tc>
          <w:tcPr>
            <w:tcW w:w="2145" w:type="dxa"/>
          </w:tcPr>
          <w:p w:rsidR="003263E6" w:rsidRDefault="003263E6" w:rsidP="003263E6">
            <w:r>
              <w:t>J’ai suis allé marcher, plus tard j’ai discuté avec mon ami sur ce qui me dérangeait.</w:t>
            </w:r>
          </w:p>
        </w:tc>
      </w:tr>
      <w:tr w:rsidR="003263E6" w:rsidTr="003263E6">
        <w:trPr>
          <w:trHeight w:val="400"/>
        </w:trPr>
        <w:tc>
          <w:tcPr>
            <w:tcW w:w="1089" w:type="dxa"/>
          </w:tcPr>
          <w:p w:rsidR="003263E6" w:rsidRDefault="003263E6"/>
          <w:p w:rsidR="003263E6" w:rsidRDefault="003263E6"/>
        </w:tc>
        <w:tc>
          <w:tcPr>
            <w:tcW w:w="1902" w:type="dxa"/>
          </w:tcPr>
          <w:p w:rsidR="003263E6" w:rsidRDefault="003263E6"/>
        </w:tc>
        <w:tc>
          <w:tcPr>
            <w:tcW w:w="3186" w:type="dxa"/>
          </w:tcPr>
          <w:p w:rsidR="003263E6" w:rsidRDefault="003263E6"/>
          <w:p w:rsidR="003263E6" w:rsidRDefault="003263E6"/>
        </w:tc>
        <w:tc>
          <w:tcPr>
            <w:tcW w:w="2552" w:type="dxa"/>
          </w:tcPr>
          <w:p w:rsidR="003263E6" w:rsidRDefault="003263E6"/>
        </w:tc>
        <w:tc>
          <w:tcPr>
            <w:tcW w:w="2698" w:type="dxa"/>
          </w:tcPr>
          <w:p w:rsidR="003263E6" w:rsidRDefault="003263E6"/>
        </w:tc>
        <w:tc>
          <w:tcPr>
            <w:tcW w:w="2145" w:type="dxa"/>
          </w:tcPr>
          <w:p w:rsidR="003263E6" w:rsidRDefault="003263E6"/>
        </w:tc>
      </w:tr>
      <w:tr w:rsidR="003263E6" w:rsidTr="003263E6">
        <w:trPr>
          <w:trHeight w:val="379"/>
        </w:trPr>
        <w:tc>
          <w:tcPr>
            <w:tcW w:w="1089" w:type="dxa"/>
          </w:tcPr>
          <w:p w:rsidR="003263E6" w:rsidRDefault="003263E6"/>
          <w:p w:rsidR="003263E6" w:rsidRDefault="003263E6"/>
        </w:tc>
        <w:tc>
          <w:tcPr>
            <w:tcW w:w="1902" w:type="dxa"/>
          </w:tcPr>
          <w:p w:rsidR="003263E6" w:rsidRDefault="003263E6"/>
        </w:tc>
        <w:tc>
          <w:tcPr>
            <w:tcW w:w="3186" w:type="dxa"/>
          </w:tcPr>
          <w:p w:rsidR="003263E6" w:rsidRDefault="003263E6"/>
        </w:tc>
        <w:tc>
          <w:tcPr>
            <w:tcW w:w="2552" w:type="dxa"/>
          </w:tcPr>
          <w:p w:rsidR="003263E6" w:rsidRDefault="003263E6"/>
        </w:tc>
        <w:tc>
          <w:tcPr>
            <w:tcW w:w="2698" w:type="dxa"/>
          </w:tcPr>
          <w:p w:rsidR="003263E6" w:rsidRDefault="003263E6"/>
        </w:tc>
        <w:tc>
          <w:tcPr>
            <w:tcW w:w="2145" w:type="dxa"/>
          </w:tcPr>
          <w:p w:rsidR="003263E6" w:rsidRDefault="003263E6"/>
        </w:tc>
      </w:tr>
      <w:tr w:rsidR="003263E6" w:rsidTr="003263E6">
        <w:trPr>
          <w:trHeight w:val="400"/>
        </w:trPr>
        <w:tc>
          <w:tcPr>
            <w:tcW w:w="1089" w:type="dxa"/>
          </w:tcPr>
          <w:p w:rsidR="003263E6" w:rsidRDefault="003263E6"/>
          <w:p w:rsidR="003263E6" w:rsidRDefault="003263E6"/>
        </w:tc>
        <w:tc>
          <w:tcPr>
            <w:tcW w:w="1902" w:type="dxa"/>
          </w:tcPr>
          <w:p w:rsidR="003263E6" w:rsidRDefault="003263E6"/>
        </w:tc>
        <w:tc>
          <w:tcPr>
            <w:tcW w:w="3186" w:type="dxa"/>
          </w:tcPr>
          <w:p w:rsidR="003263E6" w:rsidRDefault="003263E6"/>
        </w:tc>
        <w:tc>
          <w:tcPr>
            <w:tcW w:w="2552" w:type="dxa"/>
          </w:tcPr>
          <w:p w:rsidR="003263E6" w:rsidRDefault="003263E6"/>
        </w:tc>
        <w:tc>
          <w:tcPr>
            <w:tcW w:w="2698" w:type="dxa"/>
          </w:tcPr>
          <w:p w:rsidR="003263E6" w:rsidRDefault="003263E6"/>
        </w:tc>
        <w:tc>
          <w:tcPr>
            <w:tcW w:w="2145" w:type="dxa"/>
          </w:tcPr>
          <w:p w:rsidR="003263E6" w:rsidRDefault="003263E6"/>
        </w:tc>
      </w:tr>
      <w:tr w:rsidR="003263E6" w:rsidTr="003263E6">
        <w:trPr>
          <w:trHeight w:val="379"/>
        </w:trPr>
        <w:tc>
          <w:tcPr>
            <w:tcW w:w="1089" w:type="dxa"/>
          </w:tcPr>
          <w:p w:rsidR="003263E6" w:rsidRDefault="003263E6"/>
          <w:p w:rsidR="003263E6" w:rsidRDefault="003263E6"/>
        </w:tc>
        <w:tc>
          <w:tcPr>
            <w:tcW w:w="1902" w:type="dxa"/>
          </w:tcPr>
          <w:p w:rsidR="003263E6" w:rsidRDefault="003263E6"/>
        </w:tc>
        <w:tc>
          <w:tcPr>
            <w:tcW w:w="3186" w:type="dxa"/>
          </w:tcPr>
          <w:p w:rsidR="003263E6" w:rsidRDefault="003263E6"/>
        </w:tc>
        <w:tc>
          <w:tcPr>
            <w:tcW w:w="2552" w:type="dxa"/>
          </w:tcPr>
          <w:p w:rsidR="003263E6" w:rsidRDefault="003263E6"/>
        </w:tc>
        <w:tc>
          <w:tcPr>
            <w:tcW w:w="2698" w:type="dxa"/>
          </w:tcPr>
          <w:p w:rsidR="003263E6" w:rsidRDefault="003263E6"/>
        </w:tc>
        <w:tc>
          <w:tcPr>
            <w:tcW w:w="2145" w:type="dxa"/>
          </w:tcPr>
          <w:p w:rsidR="003263E6" w:rsidRDefault="003263E6"/>
        </w:tc>
      </w:tr>
      <w:tr w:rsidR="003263E6" w:rsidTr="003263E6">
        <w:trPr>
          <w:trHeight w:val="400"/>
        </w:trPr>
        <w:tc>
          <w:tcPr>
            <w:tcW w:w="1089" w:type="dxa"/>
          </w:tcPr>
          <w:p w:rsidR="003263E6" w:rsidRDefault="003263E6"/>
          <w:p w:rsidR="003263E6" w:rsidRDefault="003263E6"/>
        </w:tc>
        <w:tc>
          <w:tcPr>
            <w:tcW w:w="1902" w:type="dxa"/>
          </w:tcPr>
          <w:p w:rsidR="003263E6" w:rsidRDefault="003263E6"/>
        </w:tc>
        <w:tc>
          <w:tcPr>
            <w:tcW w:w="3186" w:type="dxa"/>
          </w:tcPr>
          <w:p w:rsidR="003263E6" w:rsidRDefault="003263E6"/>
        </w:tc>
        <w:tc>
          <w:tcPr>
            <w:tcW w:w="2552" w:type="dxa"/>
          </w:tcPr>
          <w:p w:rsidR="003263E6" w:rsidRDefault="003263E6"/>
        </w:tc>
        <w:tc>
          <w:tcPr>
            <w:tcW w:w="2698" w:type="dxa"/>
          </w:tcPr>
          <w:p w:rsidR="003263E6" w:rsidRDefault="003263E6"/>
        </w:tc>
        <w:tc>
          <w:tcPr>
            <w:tcW w:w="2145" w:type="dxa"/>
          </w:tcPr>
          <w:p w:rsidR="003263E6" w:rsidRDefault="003263E6"/>
        </w:tc>
      </w:tr>
      <w:tr w:rsidR="003263E6" w:rsidTr="003263E6">
        <w:trPr>
          <w:trHeight w:val="400"/>
        </w:trPr>
        <w:tc>
          <w:tcPr>
            <w:tcW w:w="1089" w:type="dxa"/>
          </w:tcPr>
          <w:p w:rsidR="003263E6" w:rsidRDefault="003263E6"/>
        </w:tc>
        <w:tc>
          <w:tcPr>
            <w:tcW w:w="1902" w:type="dxa"/>
          </w:tcPr>
          <w:p w:rsidR="003263E6" w:rsidRDefault="003263E6"/>
          <w:p w:rsidR="003263E6" w:rsidRDefault="003263E6"/>
        </w:tc>
        <w:tc>
          <w:tcPr>
            <w:tcW w:w="3186" w:type="dxa"/>
          </w:tcPr>
          <w:p w:rsidR="003263E6" w:rsidRDefault="003263E6"/>
        </w:tc>
        <w:tc>
          <w:tcPr>
            <w:tcW w:w="2552" w:type="dxa"/>
          </w:tcPr>
          <w:p w:rsidR="003263E6" w:rsidRDefault="003263E6"/>
        </w:tc>
        <w:tc>
          <w:tcPr>
            <w:tcW w:w="2698" w:type="dxa"/>
          </w:tcPr>
          <w:p w:rsidR="003263E6" w:rsidRDefault="003263E6"/>
        </w:tc>
        <w:tc>
          <w:tcPr>
            <w:tcW w:w="2145" w:type="dxa"/>
          </w:tcPr>
          <w:p w:rsidR="003263E6" w:rsidRDefault="003263E6"/>
        </w:tc>
      </w:tr>
      <w:tr w:rsidR="003263E6" w:rsidTr="003263E6">
        <w:trPr>
          <w:trHeight w:val="400"/>
        </w:trPr>
        <w:tc>
          <w:tcPr>
            <w:tcW w:w="1089" w:type="dxa"/>
          </w:tcPr>
          <w:p w:rsidR="003263E6" w:rsidRDefault="003263E6"/>
        </w:tc>
        <w:tc>
          <w:tcPr>
            <w:tcW w:w="1902" w:type="dxa"/>
          </w:tcPr>
          <w:p w:rsidR="003263E6" w:rsidRDefault="003263E6"/>
          <w:p w:rsidR="003263E6" w:rsidRDefault="003263E6"/>
        </w:tc>
        <w:tc>
          <w:tcPr>
            <w:tcW w:w="3186" w:type="dxa"/>
          </w:tcPr>
          <w:p w:rsidR="003263E6" w:rsidRDefault="003263E6"/>
        </w:tc>
        <w:tc>
          <w:tcPr>
            <w:tcW w:w="2552" w:type="dxa"/>
          </w:tcPr>
          <w:p w:rsidR="003263E6" w:rsidRDefault="003263E6"/>
        </w:tc>
        <w:tc>
          <w:tcPr>
            <w:tcW w:w="2698" w:type="dxa"/>
          </w:tcPr>
          <w:p w:rsidR="003263E6" w:rsidRDefault="003263E6"/>
        </w:tc>
        <w:tc>
          <w:tcPr>
            <w:tcW w:w="2145" w:type="dxa"/>
          </w:tcPr>
          <w:p w:rsidR="003263E6" w:rsidRDefault="003263E6"/>
        </w:tc>
      </w:tr>
    </w:tbl>
    <w:p w:rsidR="003263E6" w:rsidRPr="003263E6" w:rsidRDefault="003263E6">
      <w:pPr>
        <w:rPr>
          <w:i/>
        </w:rPr>
      </w:pPr>
      <w:r w:rsidRPr="003263E6">
        <w:rPr>
          <w:i/>
        </w:rPr>
        <w:t>Tiré de Prévention de la rechute basée sur la Plein conscience pour les comportements addictifs :</w:t>
      </w:r>
      <w:r>
        <w:rPr>
          <w:i/>
        </w:rPr>
        <w:t xml:space="preserve"> un guide clinique.</w:t>
      </w:r>
    </w:p>
    <w:sectPr w:rsidR="003263E6" w:rsidRPr="003263E6" w:rsidSect="000A276D">
      <w:pgSz w:w="15840" w:h="12240" w:orient="landscape"/>
      <w:pgMar w:top="993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5BD"/>
    <w:rsid w:val="000A276D"/>
    <w:rsid w:val="000D010C"/>
    <w:rsid w:val="001E29EF"/>
    <w:rsid w:val="002A2884"/>
    <w:rsid w:val="003263E6"/>
    <w:rsid w:val="005B469D"/>
    <w:rsid w:val="006543F9"/>
    <w:rsid w:val="008465BD"/>
    <w:rsid w:val="00D84E22"/>
    <w:rsid w:val="00E0633F"/>
    <w:rsid w:val="00F3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9B53E-8003-42ED-9C98-8888AD9B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CRDM-IU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Volet Groupe AEO</dc:creator>
  <cp:keywords/>
  <dc:description/>
  <cp:lastModifiedBy>portatif</cp:lastModifiedBy>
  <cp:revision>3</cp:revision>
  <dcterms:created xsi:type="dcterms:W3CDTF">2017-11-24T14:35:00Z</dcterms:created>
  <dcterms:modified xsi:type="dcterms:W3CDTF">2020-04-16T16:00:00Z</dcterms:modified>
</cp:coreProperties>
</file>