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BA3D6" w14:textId="77777777" w:rsidR="00F34DD9" w:rsidRPr="00F34DD9" w:rsidRDefault="00F34DD9" w:rsidP="00F34DD9">
      <w:pPr>
        <w:spacing w:before="0" w:after="0"/>
        <w:rPr>
          <w:rFonts w:ascii="Calibri" w:eastAsia="Times New Roman" w:hAnsi="Calibri" w:cs="Times New Roman"/>
          <w:sz w:val="16"/>
          <w:szCs w:val="16"/>
          <w:lang w:val="fr-CA" w:eastAsia="fr-FR"/>
        </w:rPr>
      </w:pPr>
      <w:bookmarkStart w:id="0" w:name="_Toc510519320"/>
      <w:r w:rsidRPr="00F34DD9">
        <w:rPr>
          <w:rFonts w:ascii="Calibri" w:eastAsia="Times New Roman" w:hAnsi="Calibri" w:cs="Times New Roman"/>
          <w:sz w:val="16"/>
          <w:szCs w:val="16"/>
          <w:lang w:val="fr-CA" w:eastAsia="fr-FR"/>
        </w:rPr>
        <w:t>Direction DI-TSA-DP</w:t>
      </w:r>
    </w:p>
    <w:p w14:paraId="4DE929C6" w14:textId="510EC99C" w:rsidR="00F34DD9" w:rsidRPr="00F34DD9" w:rsidRDefault="00072302" w:rsidP="00F34DD9">
      <w:pPr>
        <w:spacing w:before="0" w:after="0"/>
        <w:rPr>
          <w:rFonts w:ascii="Calibri" w:eastAsia="Times New Roman" w:hAnsi="Calibri" w:cs="Times New Roman"/>
          <w:sz w:val="16"/>
          <w:szCs w:val="16"/>
          <w:lang w:val="fr-CA" w:eastAsia="fr-FR"/>
        </w:rPr>
      </w:pPr>
      <w:r>
        <w:rPr>
          <w:rFonts w:ascii="Calibri" w:eastAsia="Times New Roman" w:hAnsi="Calibri" w:cs="Times New Roman"/>
          <w:sz w:val="16"/>
          <w:szCs w:val="16"/>
          <w:lang w:val="fr-CA" w:eastAsia="fr-FR"/>
        </w:rPr>
        <w:t>SREFSAD</w:t>
      </w:r>
    </w:p>
    <w:p w14:paraId="3CE22FAD" w14:textId="3E93CBCD" w:rsidR="00926BA6" w:rsidRPr="002B15A5" w:rsidRDefault="00926BA6" w:rsidP="00F34DD9">
      <w:pPr>
        <w:pStyle w:val="grandtitre"/>
        <w:tabs>
          <w:tab w:val="left" w:pos="426"/>
        </w:tabs>
        <w:spacing w:before="240"/>
        <w:ind w:right="-858"/>
        <w:rPr>
          <w:lang w:val="fr-CA"/>
        </w:rPr>
      </w:pPr>
      <w:r w:rsidRPr="002B15A5">
        <w:rPr>
          <w:lang w:val="fr-CA"/>
        </w:rPr>
        <w:t>Attestation médicale</w:t>
      </w:r>
      <w:bookmarkEnd w:id="0"/>
      <w:r w:rsidR="00072302">
        <w:rPr>
          <w:lang w:val="fr-CA"/>
        </w:rPr>
        <w:t xml:space="preserve"> – Fournitures pour les fonctions d’élimination</w:t>
      </w:r>
    </w:p>
    <w:p w14:paraId="4C4BC2E8" w14:textId="77777777" w:rsidR="00926BA6" w:rsidRPr="0043088F" w:rsidRDefault="00926BA6" w:rsidP="00F34DD9">
      <w:pPr>
        <w:ind w:right="-858"/>
        <w:rPr>
          <w:sz w:val="20"/>
          <w:szCs w:val="20"/>
          <w:lang w:val="fr-CA"/>
        </w:rPr>
      </w:pPr>
      <w:r w:rsidRPr="0043088F">
        <w:rPr>
          <w:sz w:val="20"/>
          <w:szCs w:val="20"/>
          <w:lang w:val="fr-CA"/>
        </w:rPr>
        <w:t xml:space="preserve">Le programme des aides matérielles pour les fonctions d’élimination s’adresse aux personnes qui ont un problème d’élimination persistant lié à une déficience physique, une déficience intellectuelle et un trouble du spectre de l’autisme ou à une trachéostomie. </w:t>
      </w:r>
    </w:p>
    <w:p w14:paraId="11812DED" w14:textId="77777777" w:rsidR="00926BA6" w:rsidRPr="0043088F" w:rsidRDefault="00926BA6" w:rsidP="00F34DD9">
      <w:pPr>
        <w:ind w:right="-858"/>
        <w:rPr>
          <w:sz w:val="20"/>
          <w:szCs w:val="20"/>
          <w:lang w:val="fr-CA"/>
        </w:rPr>
      </w:pPr>
      <w:r w:rsidRPr="0043088F">
        <w:rPr>
          <w:sz w:val="20"/>
          <w:szCs w:val="20"/>
          <w:lang w:val="fr-CA"/>
        </w:rPr>
        <w:t>Le diagnostic confirmé par un médecin est nécessaire et acheminé au mandataire afin :</w:t>
      </w:r>
    </w:p>
    <w:p w14:paraId="23CBA94D" w14:textId="77777777" w:rsidR="00926BA6" w:rsidRPr="0043088F" w:rsidRDefault="00926BA6" w:rsidP="00F34DD9">
      <w:pPr>
        <w:numPr>
          <w:ilvl w:val="0"/>
          <w:numId w:val="1"/>
        </w:numPr>
        <w:ind w:right="-858"/>
        <w:rPr>
          <w:sz w:val="20"/>
          <w:szCs w:val="20"/>
          <w:lang w:val="fr-CA"/>
        </w:rPr>
      </w:pPr>
      <w:r w:rsidRPr="0043088F">
        <w:rPr>
          <w:color w:val="000000"/>
          <w:sz w:val="20"/>
          <w:szCs w:val="20"/>
          <w:lang w:val="fr-CA"/>
        </w:rPr>
        <w:t>d’établir l’admissibilité et</w:t>
      </w:r>
      <w:r w:rsidRPr="0043088F">
        <w:rPr>
          <w:sz w:val="20"/>
          <w:szCs w:val="20"/>
          <w:lang w:val="fr-CA"/>
        </w:rPr>
        <w:t xml:space="preserve"> de confirmer un lien de cause à effet entre le diagnostic de déficience chez l’usager et le problème d’élimination; </w:t>
      </w:r>
    </w:p>
    <w:p w14:paraId="572ABE65" w14:textId="77777777" w:rsidR="00926BA6" w:rsidRPr="0043088F" w:rsidRDefault="00926BA6" w:rsidP="00F34DD9">
      <w:pPr>
        <w:numPr>
          <w:ilvl w:val="0"/>
          <w:numId w:val="1"/>
        </w:numPr>
        <w:ind w:right="-858"/>
        <w:rPr>
          <w:color w:val="000000"/>
          <w:sz w:val="20"/>
          <w:szCs w:val="20"/>
          <w:lang w:val="fr-CA"/>
        </w:rPr>
      </w:pPr>
      <w:r w:rsidRPr="0043088F">
        <w:rPr>
          <w:sz w:val="20"/>
          <w:szCs w:val="20"/>
          <w:lang w:val="fr-CA"/>
        </w:rPr>
        <w:t>de certifier que le problème d’élimination n’était pas présent avant le diagnostic menant à déposer une demande au programme.</w:t>
      </w:r>
    </w:p>
    <w:p w14:paraId="1DD71737" w14:textId="77777777" w:rsidR="00926BA6" w:rsidRPr="0043088F" w:rsidRDefault="00926BA6" w:rsidP="00F34DD9">
      <w:pPr>
        <w:ind w:right="-858"/>
        <w:rPr>
          <w:sz w:val="20"/>
          <w:szCs w:val="20"/>
          <w:lang w:val="fr-CA"/>
        </w:rPr>
      </w:pPr>
      <w:r w:rsidRPr="0043088F">
        <w:rPr>
          <w:sz w:val="20"/>
          <w:szCs w:val="20"/>
          <w:lang w:val="fr-CA"/>
        </w:rPr>
        <w:t>De plus, le programme précise que les besoins des personnes doivent faire l’objet d’une évaluation par des professionnels compétents en la matière afin d’attester que :</w:t>
      </w:r>
    </w:p>
    <w:p w14:paraId="5FA24962" w14:textId="77777777" w:rsidR="00926BA6" w:rsidRPr="0043088F" w:rsidRDefault="00926BA6" w:rsidP="00F34DD9">
      <w:pPr>
        <w:numPr>
          <w:ilvl w:val="0"/>
          <w:numId w:val="1"/>
        </w:numPr>
        <w:ind w:right="-858"/>
        <w:rPr>
          <w:sz w:val="20"/>
          <w:szCs w:val="20"/>
          <w:lang w:val="fr-CA"/>
        </w:rPr>
      </w:pPr>
      <w:r w:rsidRPr="0043088F">
        <w:rPr>
          <w:sz w:val="20"/>
          <w:szCs w:val="20"/>
          <w:lang w:val="fr-CA"/>
        </w:rPr>
        <w:t xml:space="preserve">l’usager a tenté toutes les méthodes de récupération, de réadaptation ou le recours à une chirurgie avant d’effectuer la demande; </w:t>
      </w:r>
    </w:p>
    <w:p w14:paraId="6FE61B7A" w14:textId="77777777" w:rsidR="00926BA6" w:rsidRPr="0043088F" w:rsidRDefault="00926BA6" w:rsidP="00F34DD9">
      <w:pPr>
        <w:numPr>
          <w:ilvl w:val="0"/>
          <w:numId w:val="1"/>
        </w:numPr>
        <w:ind w:right="-858"/>
        <w:rPr>
          <w:sz w:val="20"/>
          <w:szCs w:val="20"/>
          <w:lang w:val="fr-CA"/>
        </w:rPr>
      </w:pPr>
      <w:r w:rsidRPr="0043088F">
        <w:rPr>
          <w:sz w:val="20"/>
          <w:szCs w:val="20"/>
          <w:lang w:val="fr-CA"/>
        </w:rPr>
        <w:t xml:space="preserve">l’usager correspond aux catégories de personnes admissibles dès l’âge de 4 ou de 5 ans; </w:t>
      </w:r>
    </w:p>
    <w:p w14:paraId="1662AFF1" w14:textId="6EE33B3A" w:rsidR="00926BA6" w:rsidRPr="00533E79" w:rsidRDefault="00926BA6" w:rsidP="00F34DD9">
      <w:pPr>
        <w:numPr>
          <w:ilvl w:val="0"/>
          <w:numId w:val="1"/>
        </w:numPr>
        <w:tabs>
          <w:tab w:val="left" w:pos="567"/>
        </w:tabs>
        <w:ind w:right="-858"/>
        <w:rPr>
          <w:b/>
          <w:sz w:val="20"/>
          <w:szCs w:val="20"/>
          <w:lang w:val="fr-CA"/>
        </w:rPr>
      </w:pPr>
      <w:r w:rsidRPr="0043088F">
        <w:rPr>
          <w:sz w:val="20"/>
          <w:szCs w:val="20"/>
          <w:lang w:val="fr-CA"/>
        </w:rPr>
        <w:tab/>
        <w:t>le principe du plus simple au plus complexe dans la réponse aux besoins est respecté.</w:t>
      </w:r>
    </w:p>
    <w:p w14:paraId="05FDF3BE" w14:textId="77777777" w:rsidR="00533E79" w:rsidRDefault="00533E79" w:rsidP="00533E79">
      <w:pPr>
        <w:tabs>
          <w:tab w:val="left" w:pos="567"/>
        </w:tabs>
        <w:ind w:left="360" w:right="-858"/>
        <w:rPr>
          <w:b/>
          <w:sz w:val="20"/>
          <w:szCs w:val="20"/>
          <w:lang w:val="fr-CA"/>
        </w:rPr>
      </w:pPr>
    </w:p>
    <w:tbl>
      <w:tblPr>
        <w:tblStyle w:val="Grilledutableau"/>
        <w:tblW w:w="96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2"/>
        <w:gridCol w:w="336"/>
        <w:gridCol w:w="169"/>
        <w:gridCol w:w="521"/>
        <w:gridCol w:w="1134"/>
        <w:gridCol w:w="5103"/>
        <w:gridCol w:w="1559"/>
      </w:tblGrid>
      <w:tr w:rsidR="00833009" w:rsidRPr="004B1977" w14:paraId="2722C38D" w14:textId="77777777" w:rsidTr="001E56C9">
        <w:trPr>
          <w:trHeight w:val="162"/>
        </w:trPr>
        <w:tc>
          <w:tcPr>
            <w:tcW w:w="9634" w:type="dxa"/>
            <w:gridSpan w:val="7"/>
            <w:vAlign w:val="bottom"/>
          </w:tcPr>
          <w:p w14:paraId="383A141F" w14:textId="77777777" w:rsidR="001E56C9" w:rsidRPr="004B1977" w:rsidRDefault="001E56C9" w:rsidP="001E56C9">
            <w:pPr>
              <w:spacing w:after="0"/>
              <w:ind w:right="-858"/>
              <w:jc w:val="center"/>
              <w:rPr>
                <w:b/>
                <w:sz w:val="20"/>
                <w:szCs w:val="20"/>
              </w:rPr>
            </w:pPr>
            <w:r w:rsidRPr="004B1977">
              <w:rPr>
                <w:b/>
                <w:sz w:val="20"/>
                <w:szCs w:val="20"/>
                <w:lang w:val="fr-CA"/>
              </w:rPr>
              <w:t>Attestation</w:t>
            </w:r>
          </w:p>
        </w:tc>
      </w:tr>
      <w:tr w:rsidR="00833009" w:rsidRPr="00533E79" w14:paraId="183CF903" w14:textId="77777777" w:rsidTr="00533E79">
        <w:trPr>
          <w:trHeight w:val="381"/>
        </w:trPr>
        <w:tc>
          <w:tcPr>
            <w:tcW w:w="1838" w:type="dxa"/>
            <w:gridSpan w:val="4"/>
            <w:shd w:val="clear" w:color="auto" w:fill="auto"/>
            <w:vAlign w:val="bottom"/>
          </w:tcPr>
          <w:p w14:paraId="7BB4CD56" w14:textId="77777777" w:rsidR="001E56C9" w:rsidRPr="004B1977" w:rsidRDefault="001E56C9" w:rsidP="00533E79">
            <w:pPr>
              <w:spacing w:before="0" w:after="0"/>
              <w:jc w:val="left"/>
              <w:rPr>
                <w:sz w:val="20"/>
                <w:szCs w:val="20"/>
              </w:rPr>
            </w:pPr>
            <w:r w:rsidRPr="004B1977">
              <w:rPr>
                <w:sz w:val="20"/>
                <w:szCs w:val="20"/>
                <w:lang w:val="fr-CA"/>
              </w:rPr>
              <w:t>Nom de l’usager :</w:t>
            </w:r>
          </w:p>
        </w:tc>
        <w:tc>
          <w:tcPr>
            <w:tcW w:w="6237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623669A1" w14:textId="1AB876EB" w:rsidR="001E56C9" w:rsidRPr="00533E79" w:rsidRDefault="001E56C9" w:rsidP="00833009">
            <w:pPr>
              <w:spacing w:before="0" w:after="0"/>
              <w:ind w:right="-858"/>
              <w:jc w:val="left"/>
              <w:rPr>
                <w:sz w:val="20"/>
                <w:szCs w:val="20"/>
                <w:lang w:val="es-419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" w:name="Texte1"/>
            <w:r w:rsidRPr="00533E79">
              <w:rPr>
                <w:sz w:val="20"/>
                <w:szCs w:val="20"/>
                <w:lang w:val="es-419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2" w:name="_GoBack"/>
            <w:r w:rsidR="00833009">
              <w:rPr>
                <w:sz w:val="20"/>
                <w:szCs w:val="20"/>
              </w:rPr>
              <w:t> </w:t>
            </w:r>
            <w:r w:rsidR="00833009">
              <w:rPr>
                <w:sz w:val="20"/>
                <w:szCs w:val="20"/>
              </w:rPr>
              <w:t> </w:t>
            </w:r>
            <w:r w:rsidR="00833009">
              <w:rPr>
                <w:sz w:val="20"/>
                <w:szCs w:val="20"/>
              </w:rPr>
              <w:t> </w:t>
            </w:r>
            <w:r w:rsidR="00833009">
              <w:rPr>
                <w:sz w:val="20"/>
                <w:szCs w:val="20"/>
              </w:rPr>
              <w:t> </w:t>
            </w:r>
            <w:r w:rsidR="00833009">
              <w:rPr>
                <w:sz w:val="20"/>
                <w:szCs w:val="20"/>
              </w:rPr>
              <w:t> </w:t>
            </w:r>
            <w:bookmarkEnd w:id="2"/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559" w:type="dxa"/>
          </w:tcPr>
          <w:p w14:paraId="5C7F3C66" w14:textId="77777777" w:rsidR="001E56C9" w:rsidRPr="00533E79" w:rsidRDefault="001E56C9" w:rsidP="00533E79">
            <w:pPr>
              <w:spacing w:before="0" w:after="0"/>
              <w:rPr>
                <w:sz w:val="20"/>
                <w:szCs w:val="20"/>
                <w:lang w:val="es-419"/>
              </w:rPr>
            </w:pPr>
          </w:p>
        </w:tc>
      </w:tr>
      <w:tr w:rsidR="00833009" w:rsidRPr="004B1977" w14:paraId="34230D78" w14:textId="77777777" w:rsidTr="001E56C9">
        <w:trPr>
          <w:trHeight w:val="159"/>
        </w:trPr>
        <w:tc>
          <w:tcPr>
            <w:tcW w:w="2972" w:type="dxa"/>
            <w:gridSpan w:val="5"/>
            <w:vAlign w:val="bottom"/>
          </w:tcPr>
          <w:p w14:paraId="7629A767" w14:textId="77777777" w:rsidR="001E56C9" w:rsidRPr="004B1977" w:rsidRDefault="001E56C9" w:rsidP="00533E79">
            <w:pPr>
              <w:spacing w:before="0" w:after="0"/>
              <w:jc w:val="left"/>
              <w:rPr>
                <w:sz w:val="20"/>
                <w:szCs w:val="20"/>
              </w:rPr>
            </w:pPr>
            <w:r w:rsidRPr="004B1977">
              <w:rPr>
                <w:sz w:val="20"/>
                <w:szCs w:val="20"/>
              </w:rPr>
              <w:t>Numéro d’assurance maladie :</w:t>
            </w: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  <w:vAlign w:val="bottom"/>
          </w:tcPr>
          <w:p w14:paraId="370806EA" w14:textId="38A66F32" w:rsidR="001E56C9" w:rsidRPr="004B1977" w:rsidRDefault="001E56C9" w:rsidP="00833009">
            <w:pPr>
              <w:spacing w:before="0" w:after="0"/>
              <w:ind w:right="-85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bookmarkStart w:id="3" w:name="Texte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33009">
              <w:rPr>
                <w:sz w:val="20"/>
                <w:szCs w:val="20"/>
              </w:rPr>
              <w:t> </w:t>
            </w:r>
            <w:r w:rsidR="00833009">
              <w:rPr>
                <w:sz w:val="20"/>
                <w:szCs w:val="20"/>
              </w:rPr>
              <w:t> </w:t>
            </w:r>
            <w:r w:rsidR="00833009">
              <w:rPr>
                <w:sz w:val="20"/>
                <w:szCs w:val="20"/>
              </w:rPr>
              <w:t> </w:t>
            </w:r>
            <w:r w:rsidR="00833009">
              <w:rPr>
                <w:sz w:val="20"/>
                <w:szCs w:val="20"/>
              </w:rPr>
              <w:t> </w:t>
            </w:r>
            <w:r w:rsidR="00833009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559" w:type="dxa"/>
          </w:tcPr>
          <w:p w14:paraId="49FE1972" w14:textId="77777777" w:rsidR="001E56C9" w:rsidRPr="004B1977" w:rsidRDefault="001E56C9" w:rsidP="00533E79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833009" w:rsidRPr="004B1977" w14:paraId="37886927" w14:textId="77777777" w:rsidTr="001E56C9">
        <w:trPr>
          <w:trHeight w:val="159"/>
        </w:trPr>
        <w:tc>
          <w:tcPr>
            <w:tcW w:w="1317" w:type="dxa"/>
            <w:gridSpan w:val="3"/>
            <w:vAlign w:val="bottom"/>
          </w:tcPr>
          <w:p w14:paraId="3FC89361" w14:textId="77777777" w:rsidR="001E56C9" w:rsidRPr="004B1977" w:rsidRDefault="001E56C9" w:rsidP="00533E79">
            <w:pPr>
              <w:spacing w:before="0" w:after="0"/>
              <w:jc w:val="left"/>
              <w:rPr>
                <w:sz w:val="20"/>
                <w:szCs w:val="20"/>
              </w:rPr>
            </w:pPr>
            <w:r w:rsidRPr="004B1977">
              <w:rPr>
                <w:sz w:val="20"/>
                <w:szCs w:val="20"/>
              </w:rPr>
              <w:t>Diagnostic :</w:t>
            </w:r>
          </w:p>
        </w:tc>
        <w:tc>
          <w:tcPr>
            <w:tcW w:w="6758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0CCAC177" w14:textId="7D517A9D" w:rsidR="001E56C9" w:rsidRPr="004B1977" w:rsidRDefault="001E56C9" w:rsidP="008330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65"/>
                    <w:format w:val="FIRST CAPITAL"/>
                  </w:textInput>
                </w:ffData>
              </w:fldChar>
            </w:r>
            <w:bookmarkStart w:id="4" w:name="Texte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33009">
              <w:rPr>
                <w:sz w:val="20"/>
                <w:szCs w:val="20"/>
              </w:rPr>
              <w:t> </w:t>
            </w:r>
            <w:r w:rsidR="00833009">
              <w:rPr>
                <w:sz w:val="20"/>
                <w:szCs w:val="20"/>
              </w:rPr>
              <w:t> </w:t>
            </w:r>
            <w:r w:rsidR="00833009">
              <w:rPr>
                <w:sz w:val="20"/>
                <w:szCs w:val="20"/>
              </w:rPr>
              <w:t> </w:t>
            </w:r>
            <w:r w:rsidR="00833009">
              <w:rPr>
                <w:sz w:val="20"/>
                <w:szCs w:val="20"/>
              </w:rPr>
              <w:t> </w:t>
            </w:r>
            <w:r w:rsidR="00833009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559" w:type="dxa"/>
          </w:tcPr>
          <w:p w14:paraId="596CA1CF" w14:textId="77777777" w:rsidR="001E56C9" w:rsidRPr="004B1977" w:rsidRDefault="001E56C9" w:rsidP="00533E79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833009" w:rsidRPr="004B1977" w14:paraId="51E2B26F" w14:textId="77777777" w:rsidTr="001E56C9">
        <w:trPr>
          <w:trHeight w:val="159"/>
        </w:trPr>
        <w:tc>
          <w:tcPr>
            <w:tcW w:w="1317" w:type="dxa"/>
            <w:gridSpan w:val="3"/>
            <w:vAlign w:val="bottom"/>
          </w:tcPr>
          <w:p w14:paraId="0736C6AD" w14:textId="77777777" w:rsidR="001E56C9" w:rsidRPr="004B1977" w:rsidRDefault="001E56C9" w:rsidP="00533E79">
            <w:pPr>
              <w:spacing w:before="0" w:after="0"/>
              <w:jc w:val="left"/>
              <w:rPr>
                <w:sz w:val="20"/>
                <w:szCs w:val="20"/>
              </w:rPr>
            </w:pPr>
            <w:r w:rsidRPr="004B1977">
              <w:rPr>
                <w:sz w:val="20"/>
                <w:szCs w:val="20"/>
              </w:rPr>
              <w:t>Déficience :</w:t>
            </w:r>
          </w:p>
        </w:tc>
        <w:tc>
          <w:tcPr>
            <w:tcW w:w="67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709597" w14:textId="5B0B019C" w:rsidR="001E56C9" w:rsidRPr="004B1977" w:rsidRDefault="001E56C9" w:rsidP="008330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  <w:format w:val="FIRST CAPITAL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33009">
              <w:rPr>
                <w:sz w:val="20"/>
                <w:szCs w:val="20"/>
              </w:rPr>
              <w:t> </w:t>
            </w:r>
            <w:r w:rsidR="00833009">
              <w:rPr>
                <w:sz w:val="20"/>
                <w:szCs w:val="20"/>
              </w:rPr>
              <w:t> </w:t>
            </w:r>
            <w:r w:rsidR="00833009">
              <w:rPr>
                <w:sz w:val="20"/>
                <w:szCs w:val="20"/>
              </w:rPr>
              <w:t> </w:t>
            </w:r>
            <w:r w:rsidR="00833009">
              <w:rPr>
                <w:sz w:val="20"/>
                <w:szCs w:val="20"/>
              </w:rPr>
              <w:t> </w:t>
            </w:r>
            <w:r w:rsidR="00833009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0927AB49" w14:textId="77777777" w:rsidR="001E56C9" w:rsidRPr="004B1977" w:rsidRDefault="001E56C9" w:rsidP="00533E79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833009" w:rsidRPr="00C67B3F" w14:paraId="457038CC" w14:textId="77777777" w:rsidTr="001E56C9">
        <w:trPr>
          <w:trHeight w:val="29"/>
        </w:trPr>
        <w:tc>
          <w:tcPr>
            <w:tcW w:w="1317" w:type="dxa"/>
            <w:gridSpan w:val="3"/>
            <w:tcBorders>
              <w:bottom w:val="single" w:sz="4" w:space="0" w:color="auto"/>
            </w:tcBorders>
            <w:vAlign w:val="bottom"/>
          </w:tcPr>
          <w:p w14:paraId="00E43EE5" w14:textId="77777777" w:rsidR="001E56C9" w:rsidRPr="00C67B3F" w:rsidRDefault="001E56C9" w:rsidP="00533E79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67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4D8040" w14:textId="77777777" w:rsidR="001E56C9" w:rsidRPr="00C67B3F" w:rsidRDefault="001E56C9" w:rsidP="00533E79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3E05C5" w14:textId="77777777" w:rsidR="001E56C9" w:rsidRPr="00C67B3F" w:rsidRDefault="001E56C9" w:rsidP="00533E79">
            <w:pPr>
              <w:spacing w:before="0" w:after="0"/>
              <w:rPr>
                <w:sz w:val="10"/>
                <w:szCs w:val="10"/>
              </w:rPr>
            </w:pPr>
          </w:p>
        </w:tc>
      </w:tr>
      <w:tr w:rsidR="001E56C9" w:rsidRPr="004B1977" w14:paraId="7C90EE61" w14:textId="77777777" w:rsidTr="001E56C9">
        <w:trPr>
          <w:trHeight w:val="216"/>
        </w:trPr>
        <w:tc>
          <w:tcPr>
            <w:tcW w:w="8075" w:type="dxa"/>
            <w:gridSpan w:val="6"/>
            <w:tcBorders>
              <w:top w:val="single" w:sz="4" w:space="0" w:color="auto"/>
            </w:tcBorders>
            <w:vAlign w:val="bottom"/>
          </w:tcPr>
          <w:p w14:paraId="7D3FC90A" w14:textId="77777777" w:rsidR="001E56C9" w:rsidRPr="004B1977" w:rsidRDefault="001E56C9" w:rsidP="00533E79">
            <w:pPr>
              <w:spacing w:after="0"/>
              <w:jc w:val="left"/>
              <w:rPr>
                <w:sz w:val="20"/>
                <w:szCs w:val="20"/>
              </w:rPr>
            </w:pPr>
            <w:r w:rsidRPr="004B1977">
              <w:rPr>
                <w:sz w:val="20"/>
                <w:szCs w:val="20"/>
              </w:rPr>
              <w:t>Attestation médicale du lien entre l’incontinence et le diagnostic de déficience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3108A28" w14:textId="77777777" w:rsidR="001E56C9" w:rsidRPr="004B1977" w:rsidRDefault="001E56C9" w:rsidP="00533E79">
            <w:pPr>
              <w:spacing w:after="0"/>
              <w:rPr>
                <w:sz w:val="20"/>
                <w:szCs w:val="20"/>
              </w:rPr>
            </w:pPr>
          </w:p>
        </w:tc>
      </w:tr>
      <w:tr w:rsidR="001E56C9" w:rsidRPr="004B1977" w14:paraId="493CF6C1" w14:textId="77777777" w:rsidTr="00533E79">
        <w:trPr>
          <w:trHeight w:val="794"/>
        </w:trPr>
        <w:tc>
          <w:tcPr>
            <w:tcW w:w="8075" w:type="dxa"/>
            <w:gridSpan w:val="6"/>
            <w:tcBorders>
              <w:bottom w:val="single" w:sz="4" w:space="0" w:color="auto"/>
            </w:tcBorders>
          </w:tcPr>
          <w:p w14:paraId="5F15F4E0" w14:textId="3520FBEE" w:rsidR="001E56C9" w:rsidRPr="004B1977" w:rsidRDefault="00533E79" w:rsidP="0083300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0"/>
                    <w:format w:val="FIRST CAPITAL"/>
                  </w:textInput>
                </w:ffData>
              </w:fldChar>
            </w:r>
            <w:bookmarkStart w:id="5" w:name="Texte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33009">
              <w:rPr>
                <w:sz w:val="20"/>
                <w:szCs w:val="20"/>
              </w:rPr>
              <w:t> </w:t>
            </w:r>
            <w:r w:rsidR="00833009">
              <w:rPr>
                <w:sz w:val="20"/>
                <w:szCs w:val="20"/>
              </w:rPr>
              <w:t> </w:t>
            </w:r>
            <w:r w:rsidR="00833009">
              <w:rPr>
                <w:sz w:val="20"/>
                <w:szCs w:val="20"/>
              </w:rPr>
              <w:t> </w:t>
            </w:r>
            <w:r w:rsidR="00833009">
              <w:rPr>
                <w:sz w:val="20"/>
                <w:szCs w:val="20"/>
              </w:rPr>
              <w:t> </w:t>
            </w:r>
            <w:r w:rsidR="00833009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60161B" w14:textId="77777777" w:rsidR="001E56C9" w:rsidRPr="004B1977" w:rsidRDefault="001E56C9" w:rsidP="00533E79">
            <w:pPr>
              <w:spacing w:after="0"/>
              <w:rPr>
                <w:sz w:val="20"/>
                <w:szCs w:val="20"/>
              </w:rPr>
            </w:pPr>
          </w:p>
        </w:tc>
      </w:tr>
      <w:tr w:rsidR="00833009" w:rsidRPr="004B1977" w14:paraId="090D418D" w14:textId="77777777" w:rsidTr="001E56C9">
        <w:trPr>
          <w:trHeight w:val="329"/>
        </w:trPr>
        <w:tc>
          <w:tcPr>
            <w:tcW w:w="8075" w:type="dxa"/>
            <w:gridSpan w:val="6"/>
            <w:tcBorders>
              <w:top w:val="single" w:sz="4" w:space="0" w:color="auto"/>
              <w:bottom w:val="nil"/>
            </w:tcBorders>
            <w:vAlign w:val="bottom"/>
          </w:tcPr>
          <w:p w14:paraId="42D32800" w14:textId="77777777" w:rsidR="001E56C9" w:rsidRPr="004B1977" w:rsidRDefault="001E56C9" w:rsidP="00533E79">
            <w:pPr>
              <w:spacing w:after="0"/>
              <w:jc w:val="left"/>
              <w:rPr>
                <w:sz w:val="20"/>
                <w:szCs w:val="20"/>
              </w:rPr>
            </w:pPr>
            <w:r w:rsidRPr="004B1977">
              <w:rPr>
                <w:sz w:val="20"/>
                <w:szCs w:val="20"/>
              </w:rPr>
              <w:t>Justification des quantités excédentaires ou du matériel complémentaire requis par rapport à la liste de matériel standard (voir la liste de matériel – annexe 2)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39B25254" w14:textId="77777777" w:rsidR="001E56C9" w:rsidRPr="004B1977" w:rsidRDefault="001E56C9" w:rsidP="00533E79">
            <w:pPr>
              <w:spacing w:after="0"/>
              <w:rPr>
                <w:sz w:val="20"/>
                <w:szCs w:val="20"/>
              </w:rPr>
            </w:pPr>
          </w:p>
        </w:tc>
      </w:tr>
      <w:tr w:rsidR="00833009" w:rsidRPr="004B1977" w14:paraId="72A58AD7" w14:textId="77777777" w:rsidTr="00533E79">
        <w:trPr>
          <w:trHeight w:val="794"/>
        </w:trPr>
        <w:tc>
          <w:tcPr>
            <w:tcW w:w="8075" w:type="dxa"/>
            <w:gridSpan w:val="6"/>
            <w:tcBorders>
              <w:top w:val="nil"/>
              <w:bottom w:val="single" w:sz="4" w:space="0" w:color="auto"/>
            </w:tcBorders>
          </w:tcPr>
          <w:p w14:paraId="5C987A50" w14:textId="647A6498" w:rsidR="001E56C9" w:rsidRPr="004B1977" w:rsidRDefault="00533E79" w:rsidP="0083300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  <w:format w:val="FIRST CAPITAL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33009">
              <w:rPr>
                <w:sz w:val="20"/>
                <w:szCs w:val="20"/>
              </w:rPr>
              <w:t> </w:t>
            </w:r>
            <w:r w:rsidR="00833009">
              <w:rPr>
                <w:sz w:val="20"/>
                <w:szCs w:val="20"/>
              </w:rPr>
              <w:t> </w:t>
            </w:r>
            <w:r w:rsidR="00833009">
              <w:rPr>
                <w:sz w:val="20"/>
                <w:szCs w:val="20"/>
              </w:rPr>
              <w:t> </w:t>
            </w:r>
            <w:r w:rsidR="00833009">
              <w:rPr>
                <w:sz w:val="20"/>
                <w:szCs w:val="20"/>
              </w:rPr>
              <w:t> </w:t>
            </w:r>
            <w:r w:rsidR="00833009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609942D3" w14:textId="77777777" w:rsidR="001E56C9" w:rsidRPr="004B1977" w:rsidRDefault="001E56C9" w:rsidP="00533E79">
            <w:pPr>
              <w:spacing w:after="0"/>
              <w:rPr>
                <w:sz w:val="20"/>
                <w:szCs w:val="20"/>
              </w:rPr>
            </w:pPr>
          </w:p>
        </w:tc>
      </w:tr>
      <w:tr w:rsidR="00833009" w:rsidRPr="004B1977" w14:paraId="01AF4E62" w14:textId="77777777" w:rsidTr="001E56C9">
        <w:trPr>
          <w:trHeight w:val="159"/>
        </w:trPr>
        <w:tc>
          <w:tcPr>
            <w:tcW w:w="1148" w:type="dxa"/>
            <w:gridSpan w:val="2"/>
            <w:tcBorders>
              <w:top w:val="single" w:sz="4" w:space="0" w:color="auto"/>
            </w:tcBorders>
            <w:vAlign w:val="bottom"/>
          </w:tcPr>
          <w:p w14:paraId="53CC536A" w14:textId="77777777" w:rsidR="001E56C9" w:rsidRPr="004B1977" w:rsidRDefault="001E56C9" w:rsidP="00533E79">
            <w:pPr>
              <w:spacing w:before="0" w:after="0"/>
              <w:jc w:val="left"/>
              <w:rPr>
                <w:sz w:val="20"/>
                <w:szCs w:val="20"/>
              </w:rPr>
            </w:pPr>
            <w:r w:rsidRPr="00B106B9">
              <w:rPr>
                <w:sz w:val="20"/>
                <w:szCs w:val="20"/>
              </w:rPr>
              <w:t>Médecin :</w:t>
            </w:r>
          </w:p>
        </w:tc>
        <w:tc>
          <w:tcPr>
            <w:tcW w:w="69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A8E658" w14:textId="10900E4B" w:rsidR="001E56C9" w:rsidRPr="004B1977" w:rsidRDefault="001E56C9" w:rsidP="0083300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33009">
              <w:rPr>
                <w:sz w:val="20"/>
                <w:szCs w:val="20"/>
              </w:rPr>
              <w:t> </w:t>
            </w:r>
            <w:r w:rsidR="00833009">
              <w:rPr>
                <w:sz w:val="20"/>
                <w:szCs w:val="20"/>
              </w:rPr>
              <w:t> </w:t>
            </w:r>
            <w:r w:rsidR="00833009">
              <w:rPr>
                <w:sz w:val="20"/>
                <w:szCs w:val="20"/>
              </w:rPr>
              <w:t> </w:t>
            </w:r>
            <w:r w:rsidR="00833009">
              <w:rPr>
                <w:sz w:val="20"/>
                <w:szCs w:val="20"/>
              </w:rPr>
              <w:t> </w:t>
            </w:r>
            <w:r w:rsidR="00833009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A9999D5" w14:textId="77777777" w:rsidR="001E56C9" w:rsidRPr="004B1977" w:rsidRDefault="001E56C9" w:rsidP="00533E79">
            <w:pPr>
              <w:spacing w:after="0"/>
              <w:rPr>
                <w:sz w:val="20"/>
                <w:szCs w:val="20"/>
              </w:rPr>
            </w:pPr>
          </w:p>
        </w:tc>
      </w:tr>
      <w:tr w:rsidR="001E56C9" w:rsidRPr="004B1977" w14:paraId="502455A9" w14:textId="77777777" w:rsidTr="00533E79">
        <w:trPr>
          <w:trHeight w:val="201"/>
        </w:trPr>
        <w:tc>
          <w:tcPr>
            <w:tcW w:w="8075" w:type="dxa"/>
            <w:gridSpan w:val="6"/>
          </w:tcPr>
          <w:p w14:paraId="3D5EBC73" w14:textId="77777777" w:rsidR="001E56C9" w:rsidRPr="00B106B9" w:rsidRDefault="001E56C9" w:rsidP="00533E79">
            <w:pPr>
              <w:pStyle w:val="Default"/>
              <w:ind w:right="-858"/>
              <w:jc w:val="both"/>
              <w:rPr>
                <w:rFonts w:ascii="Arial" w:hAnsi="Arial" w:cs="Arial"/>
                <w:sz w:val="16"/>
                <w:szCs w:val="16"/>
                <w:lang w:val="fr-CA" w:eastAsia="fr-CA"/>
              </w:rPr>
            </w:pPr>
            <w:r w:rsidRPr="00B106B9">
              <w:rPr>
                <w:rFonts w:ascii="Arial" w:hAnsi="Arial" w:cs="Arial"/>
                <w:sz w:val="16"/>
                <w:szCs w:val="16"/>
                <w:lang w:val="fr-CA" w:eastAsia="fr-CA"/>
              </w:rPr>
              <w:t>(en lettres moulées)</w:t>
            </w:r>
          </w:p>
        </w:tc>
        <w:tc>
          <w:tcPr>
            <w:tcW w:w="1559" w:type="dxa"/>
          </w:tcPr>
          <w:p w14:paraId="7670601E" w14:textId="77777777" w:rsidR="001E56C9" w:rsidRPr="004B1977" w:rsidRDefault="001E56C9" w:rsidP="00533E79">
            <w:pPr>
              <w:spacing w:after="0"/>
              <w:rPr>
                <w:sz w:val="20"/>
                <w:szCs w:val="20"/>
              </w:rPr>
            </w:pPr>
          </w:p>
        </w:tc>
      </w:tr>
      <w:tr w:rsidR="00833009" w:rsidRPr="004B1977" w14:paraId="50ABB8A2" w14:textId="77777777" w:rsidTr="001E56C9">
        <w:trPr>
          <w:trHeight w:val="159"/>
        </w:trPr>
        <w:tc>
          <w:tcPr>
            <w:tcW w:w="1317" w:type="dxa"/>
            <w:gridSpan w:val="3"/>
            <w:vAlign w:val="bottom"/>
          </w:tcPr>
          <w:p w14:paraId="1CF70A7D" w14:textId="77777777" w:rsidR="001E56C9" w:rsidRPr="004B1977" w:rsidRDefault="001E56C9" w:rsidP="00533E79">
            <w:pPr>
              <w:spacing w:after="0"/>
              <w:jc w:val="left"/>
              <w:rPr>
                <w:sz w:val="20"/>
                <w:szCs w:val="20"/>
              </w:rPr>
            </w:pPr>
            <w:r w:rsidRPr="00B106B9">
              <w:rPr>
                <w:sz w:val="20"/>
                <w:szCs w:val="20"/>
              </w:rPr>
              <w:t>Spécialité :</w:t>
            </w:r>
          </w:p>
        </w:tc>
        <w:tc>
          <w:tcPr>
            <w:tcW w:w="6758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4C5A2BEF" w14:textId="77777777" w:rsidR="001E56C9" w:rsidRPr="004B1977" w:rsidRDefault="001E56C9" w:rsidP="00533E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3A545773" w14:textId="77777777" w:rsidR="001E56C9" w:rsidRPr="004B1977" w:rsidRDefault="001E56C9" w:rsidP="00533E79">
            <w:pPr>
              <w:spacing w:after="0"/>
              <w:rPr>
                <w:sz w:val="20"/>
                <w:szCs w:val="20"/>
              </w:rPr>
            </w:pPr>
          </w:p>
        </w:tc>
      </w:tr>
      <w:tr w:rsidR="00833009" w:rsidRPr="004B1977" w14:paraId="0889162D" w14:textId="77777777" w:rsidTr="001E56C9">
        <w:trPr>
          <w:trHeight w:val="322"/>
        </w:trPr>
        <w:tc>
          <w:tcPr>
            <w:tcW w:w="1317" w:type="dxa"/>
            <w:gridSpan w:val="3"/>
            <w:vAlign w:val="bottom"/>
          </w:tcPr>
          <w:p w14:paraId="66D7013B" w14:textId="77777777" w:rsidR="001E56C9" w:rsidRPr="004B1977" w:rsidRDefault="001E56C9" w:rsidP="00533E79">
            <w:pPr>
              <w:spacing w:after="0"/>
              <w:jc w:val="left"/>
              <w:rPr>
                <w:sz w:val="20"/>
                <w:szCs w:val="20"/>
              </w:rPr>
            </w:pPr>
            <w:r w:rsidRPr="00B106B9">
              <w:rPr>
                <w:sz w:val="20"/>
                <w:szCs w:val="20"/>
              </w:rPr>
              <w:t>Signature :</w:t>
            </w:r>
          </w:p>
        </w:tc>
        <w:tc>
          <w:tcPr>
            <w:tcW w:w="67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57213A" w14:textId="77777777" w:rsidR="001E56C9" w:rsidRPr="004B1977" w:rsidRDefault="001E56C9" w:rsidP="00533E7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6A2A461" w14:textId="77777777" w:rsidR="001E56C9" w:rsidRPr="004B1977" w:rsidRDefault="001E56C9" w:rsidP="00533E79">
            <w:pPr>
              <w:spacing w:after="0"/>
              <w:rPr>
                <w:sz w:val="20"/>
                <w:szCs w:val="20"/>
              </w:rPr>
            </w:pPr>
          </w:p>
        </w:tc>
      </w:tr>
      <w:tr w:rsidR="00833009" w:rsidRPr="004B1977" w14:paraId="3ECC3429" w14:textId="77777777" w:rsidTr="001E56C9">
        <w:trPr>
          <w:trHeight w:val="159"/>
        </w:trPr>
        <w:tc>
          <w:tcPr>
            <w:tcW w:w="812" w:type="dxa"/>
            <w:vAlign w:val="bottom"/>
          </w:tcPr>
          <w:p w14:paraId="0E247645" w14:textId="77777777" w:rsidR="001E56C9" w:rsidRPr="004B1977" w:rsidRDefault="001E56C9" w:rsidP="00533E79">
            <w:pPr>
              <w:spacing w:after="0"/>
              <w:jc w:val="left"/>
              <w:rPr>
                <w:sz w:val="20"/>
                <w:szCs w:val="20"/>
              </w:rPr>
            </w:pPr>
            <w:r w:rsidRPr="00B106B9">
              <w:rPr>
                <w:sz w:val="20"/>
                <w:szCs w:val="20"/>
              </w:rPr>
              <w:t>Date :</w:t>
            </w:r>
          </w:p>
        </w:tc>
        <w:sdt>
          <w:sdtPr>
            <w:rPr>
              <w:sz w:val="20"/>
              <w:szCs w:val="20"/>
            </w:rPr>
            <w:id w:val="-71971332"/>
            <w:placeholder>
              <w:docPart w:val="72406FD0407C48E18CC6570E4A961E56"/>
            </w:placeholder>
            <w:showingPlcHdr/>
            <w:date w:fullDate="2020-01-16T00:00:00Z"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7263" w:type="dxa"/>
                <w:gridSpan w:val="5"/>
                <w:tcBorders>
                  <w:top w:val="nil"/>
                  <w:bottom w:val="nil"/>
                </w:tcBorders>
                <w:vAlign w:val="bottom"/>
              </w:tcPr>
              <w:p w14:paraId="27D9F834" w14:textId="2DBA82A4" w:rsidR="001E56C9" w:rsidRPr="004B1977" w:rsidRDefault="00833009" w:rsidP="00833009">
                <w:pPr>
                  <w:spacing w:after="0"/>
                  <w:rPr>
                    <w:sz w:val="20"/>
                    <w:szCs w:val="20"/>
                  </w:rPr>
                </w:pPr>
                <w:r w:rsidRPr="00833009">
                  <w:rPr>
                    <w:rStyle w:val="Textedelespacerserv"/>
                  </w:rPr>
                  <w:t>______/______/______</w:t>
                </w:r>
              </w:p>
            </w:tc>
          </w:sdtContent>
        </w:sdt>
        <w:tc>
          <w:tcPr>
            <w:tcW w:w="1559" w:type="dxa"/>
          </w:tcPr>
          <w:p w14:paraId="7013B323" w14:textId="77777777" w:rsidR="001E56C9" w:rsidRPr="004B1977" w:rsidRDefault="001E56C9" w:rsidP="00533E79">
            <w:pPr>
              <w:spacing w:after="0"/>
              <w:rPr>
                <w:sz w:val="20"/>
                <w:szCs w:val="20"/>
              </w:rPr>
            </w:pPr>
          </w:p>
        </w:tc>
      </w:tr>
      <w:tr w:rsidR="00833009" w:rsidRPr="004B1977" w14:paraId="33CC2E82" w14:textId="77777777" w:rsidTr="001E56C9">
        <w:trPr>
          <w:trHeight w:val="159"/>
        </w:trPr>
        <w:tc>
          <w:tcPr>
            <w:tcW w:w="812" w:type="dxa"/>
          </w:tcPr>
          <w:p w14:paraId="3AF9D8D8" w14:textId="77777777" w:rsidR="001E56C9" w:rsidRPr="00B106B9" w:rsidRDefault="001E56C9" w:rsidP="00533E7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63" w:type="dxa"/>
            <w:gridSpan w:val="5"/>
            <w:tcBorders>
              <w:top w:val="nil"/>
              <w:bottom w:val="nil"/>
            </w:tcBorders>
            <w:vAlign w:val="bottom"/>
          </w:tcPr>
          <w:p w14:paraId="1E00A90B" w14:textId="77777777" w:rsidR="001E56C9" w:rsidRPr="00E50261" w:rsidRDefault="001E56C9" w:rsidP="00533E79">
            <w:pPr>
              <w:spacing w:after="0"/>
              <w:rPr>
                <w:sz w:val="16"/>
                <w:szCs w:val="16"/>
              </w:rPr>
            </w:pPr>
            <w:r w:rsidRPr="00E50261">
              <w:rPr>
                <w:color w:val="808080" w:themeColor="background1" w:themeShade="80"/>
                <w:sz w:val="16"/>
                <w:szCs w:val="16"/>
              </w:rPr>
              <w:t xml:space="preserve">      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  </w:t>
            </w:r>
            <w:r w:rsidRPr="00E50261">
              <w:rPr>
                <w:color w:val="808080" w:themeColor="background1" w:themeShade="80"/>
                <w:sz w:val="16"/>
                <w:szCs w:val="16"/>
              </w:rPr>
              <w:t xml:space="preserve">  yyyy-mm-dd</w:t>
            </w:r>
          </w:p>
        </w:tc>
        <w:tc>
          <w:tcPr>
            <w:tcW w:w="1559" w:type="dxa"/>
          </w:tcPr>
          <w:p w14:paraId="1A61C4EB" w14:textId="77777777" w:rsidR="001E56C9" w:rsidRPr="004B1977" w:rsidRDefault="001E56C9" w:rsidP="00533E79">
            <w:pPr>
              <w:spacing w:after="0"/>
              <w:rPr>
                <w:sz w:val="20"/>
                <w:szCs w:val="20"/>
              </w:rPr>
            </w:pPr>
          </w:p>
        </w:tc>
      </w:tr>
      <w:tr w:rsidR="001E56C9" w:rsidRPr="004B1977" w14:paraId="1B6BD838" w14:textId="77777777" w:rsidTr="001E56C9">
        <w:trPr>
          <w:trHeight w:val="29"/>
        </w:trPr>
        <w:tc>
          <w:tcPr>
            <w:tcW w:w="8075" w:type="dxa"/>
            <w:gridSpan w:val="6"/>
          </w:tcPr>
          <w:p w14:paraId="3B21017A" w14:textId="77777777" w:rsidR="001E56C9" w:rsidRPr="00C67B3F" w:rsidRDefault="001E56C9" w:rsidP="00533E79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14:paraId="7C426D66" w14:textId="77777777" w:rsidR="001E56C9" w:rsidRPr="00C67B3F" w:rsidRDefault="001E56C9" w:rsidP="00533E79">
            <w:pPr>
              <w:spacing w:after="0"/>
              <w:rPr>
                <w:sz w:val="10"/>
                <w:szCs w:val="10"/>
              </w:rPr>
            </w:pPr>
          </w:p>
        </w:tc>
      </w:tr>
    </w:tbl>
    <w:p w14:paraId="3D99A9D1" w14:textId="77777777" w:rsidR="00536A0B" w:rsidRPr="001E56C9" w:rsidRDefault="00536A0B" w:rsidP="00533E79">
      <w:pPr>
        <w:spacing w:before="0" w:after="0"/>
        <w:rPr>
          <w:lang w:val="fr-CA"/>
        </w:rPr>
      </w:pPr>
    </w:p>
    <w:sectPr w:rsidR="00536A0B" w:rsidRPr="001E56C9" w:rsidSect="00B52A26">
      <w:headerReference w:type="default" r:id="rId8"/>
      <w:footerReference w:type="default" r:id="rId9"/>
      <w:pgSz w:w="12240" w:h="15840"/>
      <w:pgMar w:top="1440" w:right="1800" w:bottom="1440" w:left="1800" w:header="708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29416" w14:textId="77777777" w:rsidR="001D22D0" w:rsidRDefault="001D22D0" w:rsidP="00536A0B">
      <w:pPr>
        <w:spacing w:before="0" w:after="0"/>
      </w:pPr>
      <w:r>
        <w:separator/>
      </w:r>
    </w:p>
  </w:endnote>
  <w:endnote w:type="continuationSeparator" w:id="0">
    <w:p w14:paraId="3C1E06E5" w14:textId="77777777" w:rsidR="001D22D0" w:rsidRDefault="001D22D0" w:rsidP="00536A0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9A5D2" w14:textId="256CF452" w:rsidR="00F34DD9" w:rsidRPr="00F34DD9" w:rsidRDefault="00F34DD9" w:rsidP="00F34DD9">
    <w:pPr>
      <w:tabs>
        <w:tab w:val="center" w:pos="4320"/>
        <w:tab w:val="right" w:pos="8640"/>
      </w:tabs>
      <w:spacing w:before="0" w:after="0" w:line="18" w:lineRule="atLeast"/>
      <w:rPr>
        <w:rFonts w:ascii="Chaloult_Cond" w:eastAsia="Times New Roman" w:hAnsi="Chaloult_Cond" w:cs="Times New Roman"/>
        <w:b/>
        <w:sz w:val="16"/>
        <w:szCs w:val="20"/>
        <w:lang w:val="fr-CA" w:eastAsia="fr-FR"/>
      </w:rPr>
    </w:pPr>
    <w:r w:rsidRPr="00F34DD9">
      <w:rPr>
        <w:rFonts w:ascii="Chaloult_Cond" w:eastAsia="Times New Roman" w:hAnsi="Chaloult_Cond" w:cs="Times New Roman"/>
        <w:sz w:val="16"/>
        <w:szCs w:val="20"/>
        <w:lang w:val="fr-CA" w:eastAsia="fr-FR"/>
      </w:rPr>
      <w:t>6300, avenue Darlington</w:t>
    </w:r>
  </w:p>
  <w:p w14:paraId="51EB3018" w14:textId="4ECC20CA" w:rsidR="00F34DD9" w:rsidRPr="00F34DD9" w:rsidRDefault="00F34DD9" w:rsidP="00B52A26">
    <w:pPr>
      <w:tabs>
        <w:tab w:val="left" w:pos="2940"/>
      </w:tabs>
      <w:spacing w:before="0" w:after="0" w:line="18" w:lineRule="atLeast"/>
      <w:rPr>
        <w:rFonts w:ascii="Chaloult_Cond" w:eastAsia="Times New Roman" w:hAnsi="Chaloult_Cond" w:cs="Times New Roman"/>
        <w:sz w:val="16"/>
        <w:szCs w:val="20"/>
        <w:lang w:val="fr-CA" w:eastAsia="fr-FR"/>
      </w:rPr>
    </w:pPr>
    <w:r w:rsidRPr="00F34DD9">
      <w:rPr>
        <w:rFonts w:ascii="Chaloult_Cond" w:eastAsia="Times New Roman" w:hAnsi="Chaloult_Cond" w:cs="Times New Roman"/>
        <w:sz w:val="16"/>
        <w:szCs w:val="20"/>
        <w:lang w:val="x-none" w:eastAsia="fr-FR"/>
      </w:rPr>
      <w:t>Montréal (Québec)  H3S 2J4</w:t>
    </w:r>
  </w:p>
  <w:p w14:paraId="46A0FB82" w14:textId="56B2BFBE" w:rsidR="00F34DD9" w:rsidRPr="00F34DD9" w:rsidRDefault="00F34DD9" w:rsidP="00F34DD9">
    <w:pPr>
      <w:tabs>
        <w:tab w:val="center" w:pos="4320"/>
        <w:tab w:val="right" w:pos="8640"/>
      </w:tabs>
      <w:spacing w:before="0" w:after="0" w:line="18" w:lineRule="atLeast"/>
      <w:rPr>
        <w:rFonts w:ascii="Chaloult_Cond" w:eastAsia="Times New Roman" w:hAnsi="Chaloult_Cond" w:cs="Times New Roman"/>
        <w:sz w:val="16"/>
        <w:szCs w:val="14"/>
        <w:lang w:val="fr-CA" w:eastAsia="fr-FR"/>
      </w:rPr>
    </w:pPr>
    <w:r w:rsidRPr="00F34DD9">
      <w:rPr>
        <w:rFonts w:ascii="Chaloult_Cond" w:eastAsia="Times New Roman" w:hAnsi="Chaloult_Cond" w:cs="Times New Roman"/>
        <w:b/>
        <w:sz w:val="16"/>
        <w:szCs w:val="14"/>
        <w:lang w:val="x-none" w:eastAsia="fr-FR"/>
      </w:rPr>
      <w:t xml:space="preserve">Téléphone : 514 340-2073 </w:t>
    </w:r>
  </w:p>
  <w:p w14:paraId="28DD8E8F" w14:textId="77777777" w:rsidR="00F34DD9" w:rsidRPr="00F34DD9" w:rsidRDefault="00F34DD9" w:rsidP="00F34DD9">
    <w:pPr>
      <w:tabs>
        <w:tab w:val="center" w:pos="4320"/>
        <w:tab w:val="right" w:pos="8640"/>
      </w:tabs>
      <w:spacing w:before="0" w:after="0"/>
      <w:rPr>
        <w:rFonts w:ascii="Chaloult_Cond" w:eastAsia="Times New Roman" w:hAnsi="Chaloult_Cond" w:cs="Times New Roman"/>
        <w:sz w:val="16"/>
        <w:szCs w:val="14"/>
        <w:lang w:val="x-none" w:eastAsia="fr-FR"/>
      </w:rPr>
    </w:pPr>
    <w:r w:rsidRPr="00F34DD9">
      <w:rPr>
        <w:rFonts w:ascii="Chaloult_Cond" w:eastAsia="Times New Roman" w:hAnsi="Chaloult_Cond" w:cs="Times New Roman"/>
        <w:sz w:val="16"/>
        <w:szCs w:val="14"/>
        <w:lang w:val="x-none" w:eastAsia="fr-FR"/>
      </w:rPr>
      <w:t>Télécopieur : 514 340-2074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0AA16" w14:textId="77777777" w:rsidR="001D22D0" w:rsidRDefault="001D22D0" w:rsidP="00536A0B">
      <w:pPr>
        <w:spacing w:before="0" w:after="0"/>
      </w:pPr>
      <w:r>
        <w:separator/>
      </w:r>
    </w:p>
  </w:footnote>
  <w:footnote w:type="continuationSeparator" w:id="0">
    <w:p w14:paraId="25C3E21B" w14:textId="77777777" w:rsidR="001D22D0" w:rsidRDefault="001D22D0" w:rsidP="00536A0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960EE" w14:textId="2779C9C3" w:rsidR="00F34DD9" w:rsidRDefault="00F34DD9">
    <w:pPr>
      <w:pStyle w:val="En-tte"/>
    </w:pPr>
    <w:r>
      <w:rPr>
        <w:noProof/>
        <w:lang w:val="fr-CA" w:eastAsia="fr-CA"/>
      </w:rPr>
      <w:drawing>
        <wp:anchor distT="0" distB="0" distL="114300" distR="114300" simplePos="0" relativeHeight="251658240" behindDoc="0" locked="0" layoutInCell="1" allowOverlap="1" wp14:anchorId="6CFC843A" wp14:editId="7C432F5D">
          <wp:simplePos x="0" y="0"/>
          <wp:positionH relativeFrom="column">
            <wp:posOffset>-1028700</wp:posOffset>
          </wp:positionH>
          <wp:positionV relativeFrom="paragraph">
            <wp:posOffset>-392430</wp:posOffset>
          </wp:positionV>
          <wp:extent cx="1438275" cy="809625"/>
          <wp:effectExtent l="0" t="0" r="9525" b="9525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D37A2"/>
    <w:multiLevelType w:val="hybridMultilevel"/>
    <w:tmpl w:val="02FCD4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xKd0Qg63rm6h0r+jS23/8EZnVeyuRBqr9n+ZffPm3SsbqnHfiyJlqSjZspjySTl7gT6jnAmAVEJyhkPogSirw==" w:salt="yDQU2KQpUQ+WgUwPYef99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BA6"/>
    <w:rsid w:val="00027F6B"/>
    <w:rsid w:val="00072302"/>
    <w:rsid w:val="000808C3"/>
    <w:rsid w:val="001D22D0"/>
    <w:rsid w:val="001E56C9"/>
    <w:rsid w:val="00252AAB"/>
    <w:rsid w:val="0043088F"/>
    <w:rsid w:val="00533E79"/>
    <w:rsid w:val="00536A0B"/>
    <w:rsid w:val="00833009"/>
    <w:rsid w:val="00926BA6"/>
    <w:rsid w:val="009A4C88"/>
    <w:rsid w:val="00B31799"/>
    <w:rsid w:val="00B52A26"/>
    <w:rsid w:val="00B614D8"/>
    <w:rsid w:val="00B74708"/>
    <w:rsid w:val="00EF15C8"/>
    <w:rsid w:val="00F3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75BEBA"/>
  <w15:chartTrackingRefBased/>
  <w15:docId w15:val="{0D609E15-5771-41C3-8E78-9601B62A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BA6"/>
    <w:pPr>
      <w:spacing w:before="120" w:after="120" w:line="240" w:lineRule="auto"/>
      <w:jc w:val="both"/>
    </w:pPr>
    <w:rPr>
      <w:rFonts w:ascii="Arial" w:eastAsia="Calibri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26BA6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val="fr-FR"/>
    </w:rPr>
  </w:style>
  <w:style w:type="paragraph" w:customStyle="1" w:styleId="grandtitre">
    <w:name w:val="grand titre"/>
    <w:basedOn w:val="Normal"/>
    <w:qFormat/>
    <w:rsid w:val="00926BA6"/>
    <w:pPr>
      <w:pBdr>
        <w:bottom w:val="single" w:sz="18" w:space="1" w:color="1F497D"/>
      </w:pBdr>
      <w:spacing w:before="480" w:after="240"/>
    </w:pPr>
    <w:rPr>
      <w:rFonts w:ascii="Britannic Bold" w:hAnsi="Britannic Bold" w:cs="Aharoni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536A0B"/>
    <w:pPr>
      <w:tabs>
        <w:tab w:val="center" w:pos="4320"/>
        <w:tab w:val="right" w:pos="8640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536A0B"/>
    <w:rPr>
      <w:rFonts w:ascii="Arial" w:eastAsia="Calibri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36A0B"/>
    <w:pPr>
      <w:tabs>
        <w:tab w:val="center" w:pos="4320"/>
        <w:tab w:val="right" w:pos="8640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36A0B"/>
    <w:rPr>
      <w:rFonts w:ascii="Arial" w:eastAsia="Calibri" w:hAnsi="Arial" w:cs="Arial"/>
      <w:lang w:val="fr-FR"/>
    </w:rPr>
  </w:style>
  <w:style w:type="table" w:styleId="Grilledutableau">
    <w:name w:val="Table Grid"/>
    <w:basedOn w:val="TableauNormal"/>
    <w:uiPriority w:val="39"/>
    <w:rsid w:val="001E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E56C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3E7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3E79"/>
    <w:rPr>
      <w:rFonts w:ascii="Segoe UI" w:eastAsia="Calibr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2406FD0407C48E18CC6570E4A961E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2ECEA0-6EB6-45F0-BB8A-1A6882A98904}"/>
      </w:docPartPr>
      <w:docPartBody>
        <w:p w:rsidR="000C20FB" w:rsidRDefault="00D60061" w:rsidP="00D60061">
          <w:pPr>
            <w:pStyle w:val="72406FD0407C48E18CC6570E4A961E56"/>
          </w:pPr>
          <w:r>
            <w:rPr>
              <w:rStyle w:val="Textedelespacerserv"/>
            </w:rPr>
            <w:t>______/______/______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61"/>
    <w:rsid w:val="000C20FB"/>
    <w:rsid w:val="00D6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60061"/>
    <w:rPr>
      <w:color w:val="808080"/>
    </w:rPr>
  </w:style>
  <w:style w:type="paragraph" w:customStyle="1" w:styleId="1FCC3D1FAA5B45F69FDF940B32E87AD0">
    <w:name w:val="1FCC3D1FAA5B45F69FDF940B32E87AD0"/>
    <w:rsid w:val="00D60061"/>
  </w:style>
  <w:style w:type="paragraph" w:customStyle="1" w:styleId="72406FD0407C48E18CC6570E4A961E56">
    <w:name w:val="72406FD0407C48E18CC6570E4A961E56"/>
    <w:rsid w:val="00D600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969A5-3578-4161-84A0-FD2B910E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1546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Minist?re de la Sant? et des Services Sociaux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Garneau</dc:creator>
  <cp:keywords/>
  <dc:description/>
  <cp:lastModifiedBy>Martine Laborde</cp:lastModifiedBy>
  <cp:revision>2</cp:revision>
  <cp:lastPrinted>2020-01-16T20:02:00Z</cp:lastPrinted>
  <dcterms:created xsi:type="dcterms:W3CDTF">2020-01-17T13:48:00Z</dcterms:created>
  <dcterms:modified xsi:type="dcterms:W3CDTF">2020-01-17T13:48:00Z</dcterms:modified>
</cp:coreProperties>
</file>